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5EE88" w14:textId="21AE9327" w:rsidR="005731F9" w:rsidRPr="004F3E54" w:rsidRDefault="005731F9" w:rsidP="005731F9">
      <w:pPr>
        <w:jc w:val="right"/>
        <w:rPr>
          <w:sz w:val="24"/>
          <w:szCs w:val="24"/>
          <w:lang w:eastAsia="zh-CN"/>
        </w:rPr>
      </w:pPr>
      <w:r w:rsidRPr="004F3E54">
        <w:rPr>
          <w:sz w:val="24"/>
          <w:szCs w:val="24"/>
          <w:lang w:eastAsia="zh-CN"/>
        </w:rPr>
        <w:t xml:space="preserve">Приложение № </w:t>
      </w:r>
      <w:r w:rsidR="00DB2AA5" w:rsidRPr="004F3E54">
        <w:rPr>
          <w:sz w:val="24"/>
          <w:szCs w:val="24"/>
          <w:lang w:eastAsia="zh-CN"/>
        </w:rPr>
        <w:t>1</w:t>
      </w:r>
    </w:p>
    <w:p w14:paraId="477C99A5" w14:textId="7FCE94DB" w:rsidR="00502F42" w:rsidRPr="004F3E54" w:rsidRDefault="005731F9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4F3E54">
        <w:rPr>
          <w:rFonts w:ascii="Times New Roman" w:hAnsi="Times New Roman" w:cs="Times New Roman"/>
          <w:sz w:val="24"/>
          <w:szCs w:val="24"/>
          <w:lang w:eastAsia="zh-CN"/>
        </w:rPr>
        <w:t xml:space="preserve">к Извещению </w:t>
      </w:r>
      <w:r w:rsidR="00502F42" w:rsidRPr="004F3E54">
        <w:rPr>
          <w:rFonts w:ascii="Times New Roman" w:hAnsi="Times New Roman" w:cs="Times New Roman"/>
          <w:sz w:val="24"/>
          <w:szCs w:val="24"/>
          <w:lang w:eastAsia="zh-CN"/>
        </w:rPr>
        <w:t>о проведении открытого конкурса</w:t>
      </w:r>
    </w:p>
    <w:p w14:paraId="121F184D" w14:textId="4879164E" w:rsidR="005731F9" w:rsidRPr="004F3E54" w:rsidRDefault="00502F42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 w:rsidRPr="004F3E54">
        <w:rPr>
          <w:rFonts w:ascii="Times New Roman" w:hAnsi="Times New Roman" w:cs="Times New Roman"/>
          <w:sz w:val="24"/>
          <w:szCs w:val="24"/>
          <w:lang w:eastAsia="zh-CN"/>
        </w:rPr>
        <w:t xml:space="preserve">по </w:t>
      </w:r>
      <w:r w:rsidR="00F132D1" w:rsidRPr="004F3E54">
        <w:rPr>
          <w:rFonts w:ascii="Times New Roman" w:hAnsi="Times New Roman" w:cs="Times New Roman"/>
          <w:sz w:val="24"/>
          <w:szCs w:val="24"/>
          <w:lang w:eastAsia="zh-CN"/>
        </w:rPr>
        <w:t xml:space="preserve">выбору </w:t>
      </w:r>
      <w:r w:rsidRPr="004F3E54">
        <w:rPr>
          <w:rFonts w:ascii="Times New Roman" w:hAnsi="Times New Roman" w:cs="Times New Roman"/>
          <w:sz w:val="24"/>
          <w:szCs w:val="24"/>
          <w:lang w:eastAsia="zh-CN"/>
        </w:rPr>
        <w:t>аудиторской организации</w:t>
      </w:r>
    </w:p>
    <w:p w14:paraId="4DF3EEC7" w14:textId="77777777" w:rsidR="005731F9" w:rsidRPr="009116FE" w:rsidRDefault="005731F9" w:rsidP="005731F9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21C39F6" w14:textId="77777777" w:rsidR="00502F42" w:rsidRPr="009116FE" w:rsidRDefault="00502F42" w:rsidP="00502F42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116FE">
        <w:rPr>
          <w:rFonts w:ascii="Times New Roman" w:hAnsi="Times New Roman" w:cs="Times New Roman"/>
          <w:b/>
          <w:sz w:val="24"/>
          <w:szCs w:val="24"/>
          <w:lang w:eastAsia="zh-CN"/>
        </w:rPr>
        <w:t>Техническое задание</w:t>
      </w:r>
    </w:p>
    <w:p w14:paraId="2FE85AE6" w14:textId="77777777" w:rsidR="003C3432" w:rsidRPr="009116FE" w:rsidRDefault="003C3432" w:rsidP="003C3432">
      <w:pPr>
        <w:widowControl w:val="0"/>
        <w:tabs>
          <w:tab w:val="left" w:pos="851"/>
        </w:tabs>
        <w:jc w:val="both"/>
        <w:rPr>
          <w:b/>
          <w:bCs/>
          <w:sz w:val="24"/>
          <w:szCs w:val="24"/>
        </w:rPr>
      </w:pPr>
    </w:p>
    <w:p w14:paraId="7FF3FCCC" w14:textId="71B6ED4F" w:rsidR="009116FE" w:rsidRPr="009116FE" w:rsidRDefault="009116FE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Cs/>
        </w:rPr>
      </w:pPr>
      <w:r w:rsidRPr="009116FE">
        <w:rPr>
          <w:b/>
          <w:bCs/>
        </w:rPr>
        <w:t>Предмет услуг:</w:t>
      </w:r>
      <w:r w:rsidRPr="009116FE">
        <w:t xml:space="preserve"> </w:t>
      </w:r>
      <w:r>
        <w:t xml:space="preserve">оказание услуг по </w:t>
      </w:r>
      <w:r w:rsidR="009F3956">
        <w:t xml:space="preserve">проведению </w:t>
      </w:r>
      <w:r>
        <w:t>обязательно</w:t>
      </w:r>
      <w:r w:rsidR="009F3956">
        <w:t>го</w:t>
      </w:r>
      <w:r>
        <w:t xml:space="preserve"> а</w:t>
      </w:r>
      <w:r w:rsidRPr="009116FE">
        <w:t>удит</w:t>
      </w:r>
      <w:r w:rsidR="009F3956">
        <w:t>а</w:t>
      </w:r>
      <w:r w:rsidR="003246CC">
        <w:t xml:space="preserve">, </w:t>
      </w:r>
      <w:r w:rsidR="003246CC" w:rsidRPr="00C769DE">
        <w:t>консолидированной финансовой отчётности</w:t>
      </w:r>
      <w:r w:rsidR="007D7DA8">
        <w:t xml:space="preserve">, </w:t>
      </w:r>
      <w:bookmarkStart w:id="0" w:name="_Hlk242373098"/>
      <w:r w:rsidR="007D7DA8">
        <w:t>подготовленной</w:t>
      </w:r>
      <w:r w:rsidR="003246CC" w:rsidRPr="00C769DE">
        <w:t xml:space="preserve"> </w:t>
      </w:r>
      <w:r w:rsidR="00383B82">
        <w:t xml:space="preserve">в соответствии с </w:t>
      </w:r>
      <w:bookmarkStart w:id="1" w:name="_Hlk242703054"/>
      <w:r w:rsidR="003246CC" w:rsidRPr="00CD6B0F">
        <w:t>международным</w:t>
      </w:r>
      <w:r w:rsidR="00383B82">
        <w:t>и</w:t>
      </w:r>
      <w:r w:rsidR="003246CC" w:rsidRPr="00CD6B0F">
        <w:t xml:space="preserve"> стандартам</w:t>
      </w:r>
      <w:r w:rsidR="00383B82">
        <w:t>и</w:t>
      </w:r>
      <w:r w:rsidR="003246CC" w:rsidRPr="00CD6B0F">
        <w:t xml:space="preserve"> финансовой отчётности </w:t>
      </w:r>
      <w:bookmarkEnd w:id="1"/>
      <w:r w:rsidR="003246CC">
        <w:t>(</w:t>
      </w:r>
      <w:r w:rsidR="003246CC" w:rsidRPr="00C769DE">
        <w:t>МСФО</w:t>
      </w:r>
      <w:r w:rsidR="003246CC">
        <w:t>)</w:t>
      </w:r>
      <w:r w:rsidR="004F3E54">
        <w:t>,</w:t>
      </w:r>
      <w:r w:rsidRPr="009116FE">
        <w:t xml:space="preserve"> за </w:t>
      </w:r>
      <w:r w:rsidR="00A9400B">
        <w:t>2027</w:t>
      </w:r>
      <w:r w:rsidRPr="009116FE">
        <w:t xml:space="preserve"> год</w:t>
      </w:r>
      <w:r w:rsidR="00383B82">
        <w:t xml:space="preserve"> П</w:t>
      </w:r>
      <w:r w:rsidR="004F3E54">
        <w:t>убличного акционерного общества</w:t>
      </w:r>
      <w:r w:rsidR="00383B82">
        <w:t xml:space="preserve"> </w:t>
      </w:r>
      <w:r w:rsidR="004F3E54">
        <w:t>«</w:t>
      </w:r>
      <w:r w:rsidR="00D03B1F">
        <w:t>ФАБРИКА ПО»</w:t>
      </w:r>
      <w:r w:rsidR="00383B82">
        <w:t xml:space="preserve"> и его дочерних обществ (далее</w:t>
      </w:r>
      <w:r w:rsidR="004F3E54">
        <w:t xml:space="preserve"> – </w:t>
      </w:r>
      <w:r w:rsidR="004F3E54">
        <w:t>ПАО «ФАБРИКА ПО», Заказчик</w:t>
      </w:r>
      <w:r w:rsidR="004F3E54">
        <w:t xml:space="preserve">, </w:t>
      </w:r>
      <w:r w:rsidR="00383B82">
        <w:t>Группа)</w:t>
      </w:r>
      <w:r w:rsidR="008E0692">
        <w:t>,</w:t>
      </w:r>
      <w:r w:rsidR="00185571">
        <w:t xml:space="preserve"> </w:t>
      </w:r>
      <w:r w:rsidR="008E0692">
        <w:t xml:space="preserve">а также </w:t>
      </w:r>
      <w:r w:rsidR="004F3E54">
        <w:t>по</w:t>
      </w:r>
      <w:r w:rsidR="008E0692" w:rsidRPr="008E0692">
        <w:t xml:space="preserve"> </w:t>
      </w:r>
      <w:r w:rsidR="008E0692">
        <w:t>п</w:t>
      </w:r>
      <w:r w:rsidR="008E0692" w:rsidRPr="008E0692">
        <w:t>роведени</w:t>
      </w:r>
      <w:r w:rsidR="004F3E54">
        <w:t>ю</w:t>
      </w:r>
      <w:r w:rsidR="008E0692" w:rsidRPr="008E0692">
        <w:t xml:space="preserve"> обзорной проверки промежуточной сокращенной консолидированной финансовой отчетности Группы</w:t>
      </w:r>
      <w:r w:rsidR="008E0692">
        <w:t xml:space="preserve"> </w:t>
      </w:r>
      <w:bookmarkStart w:id="2" w:name="_Hlk242702580"/>
      <w:r w:rsidR="008E0692">
        <w:t>за 6 месяцев, заканчивающихся 30 июня 2027 года</w:t>
      </w:r>
      <w:bookmarkEnd w:id="0"/>
      <w:bookmarkEnd w:id="2"/>
      <w:r w:rsidR="008E0692">
        <w:t>.</w:t>
      </w:r>
    </w:p>
    <w:p w14:paraId="4E3616BE" w14:textId="77777777" w:rsidR="009116FE" w:rsidRPr="009116FE" w:rsidRDefault="009116FE" w:rsidP="0096132C">
      <w:pPr>
        <w:pStyle w:val="a5"/>
        <w:widowControl w:val="0"/>
        <w:tabs>
          <w:tab w:val="left" w:pos="851"/>
        </w:tabs>
        <w:ind w:left="0" w:firstLine="567"/>
        <w:jc w:val="both"/>
        <w:rPr>
          <w:bCs/>
        </w:rPr>
      </w:pPr>
    </w:p>
    <w:p w14:paraId="0C1361F3" w14:textId="77777777" w:rsidR="002D780A" w:rsidRPr="009116FE" w:rsidRDefault="009116FE" w:rsidP="006348ED">
      <w:pPr>
        <w:pStyle w:val="a5"/>
        <w:widowControl w:val="0"/>
        <w:numPr>
          <w:ilvl w:val="0"/>
          <w:numId w:val="15"/>
        </w:numPr>
        <w:tabs>
          <w:tab w:val="left" w:pos="851"/>
        </w:tabs>
        <w:spacing w:after="60"/>
        <w:ind w:left="0" w:firstLine="567"/>
        <w:jc w:val="both"/>
        <w:rPr>
          <w:bCs/>
        </w:rPr>
      </w:pPr>
      <w:r>
        <w:rPr>
          <w:b/>
          <w:bCs/>
        </w:rPr>
        <w:t>Состав услуг</w:t>
      </w:r>
      <w:r w:rsidR="002D780A" w:rsidRPr="009116FE">
        <w:rPr>
          <w:b/>
          <w:bCs/>
        </w:rPr>
        <w:t>:</w:t>
      </w:r>
      <w:r w:rsidR="002D780A" w:rsidRPr="009116FE">
        <w:rPr>
          <w:bCs/>
        </w:rPr>
        <w:t xml:space="preserve"> </w:t>
      </w:r>
    </w:p>
    <w:p w14:paraId="5EA16278" w14:textId="62183D6A" w:rsidR="009116FE" w:rsidRDefault="006348ED" w:rsidP="00C856BC">
      <w:pPr>
        <w:widowControl w:val="0"/>
        <w:tabs>
          <w:tab w:val="left" w:pos="567"/>
          <w:tab w:val="left" w:pos="993"/>
        </w:tabs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="009116FE" w:rsidRPr="00C856BC">
        <w:rPr>
          <w:sz w:val="24"/>
          <w:szCs w:val="24"/>
          <w:lang w:eastAsia="zh-CN"/>
        </w:rPr>
        <w:t xml:space="preserve">Услуги </w:t>
      </w:r>
      <w:r w:rsidR="00316181" w:rsidRPr="00C856BC">
        <w:rPr>
          <w:sz w:val="24"/>
          <w:szCs w:val="24"/>
          <w:lang w:eastAsia="zh-CN"/>
        </w:rPr>
        <w:t>включают в себя</w:t>
      </w:r>
      <w:r w:rsidR="009116FE" w:rsidRPr="00C856BC">
        <w:rPr>
          <w:sz w:val="24"/>
          <w:szCs w:val="24"/>
          <w:lang w:eastAsia="zh-CN"/>
        </w:rPr>
        <w:t>:</w:t>
      </w:r>
    </w:p>
    <w:p w14:paraId="704B8276" w14:textId="56F9062A" w:rsidR="009116FE" w:rsidRPr="00C856BC" w:rsidRDefault="005337DC" w:rsidP="006348ED">
      <w:pPr>
        <w:pStyle w:val="ac"/>
        <w:numPr>
          <w:ilvl w:val="0"/>
          <w:numId w:val="19"/>
        </w:numPr>
        <w:jc w:val="both"/>
        <w:rPr>
          <w:sz w:val="24"/>
          <w:szCs w:val="24"/>
          <w:lang w:eastAsia="zh-CN"/>
        </w:rPr>
      </w:pPr>
      <w:r w:rsidRPr="00C856BC">
        <w:rPr>
          <w:sz w:val="24"/>
          <w:szCs w:val="24"/>
          <w:lang w:eastAsia="zh-CN"/>
        </w:rPr>
        <w:t>проведение обзорной проверки промежуточной сокращенной консолидированной финансовой отчетности Группы</w:t>
      </w:r>
      <w:r w:rsidR="00F132D1" w:rsidRPr="00F132D1">
        <w:t xml:space="preserve"> </w:t>
      </w:r>
      <w:r w:rsidR="00F132D1" w:rsidRPr="00F132D1">
        <w:rPr>
          <w:sz w:val="24"/>
          <w:szCs w:val="24"/>
          <w:lang w:eastAsia="zh-CN"/>
        </w:rPr>
        <w:t>за 6 месяцев, заканчивающихся 30 июня 2027 года</w:t>
      </w:r>
      <w:r w:rsidR="006348ED">
        <w:rPr>
          <w:sz w:val="24"/>
          <w:szCs w:val="24"/>
          <w:lang w:eastAsia="zh-CN"/>
        </w:rPr>
        <w:t>;</w:t>
      </w:r>
    </w:p>
    <w:p w14:paraId="6BF70BCC" w14:textId="11BAECFC" w:rsidR="00C856BC" w:rsidRDefault="00F132D1" w:rsidP="006348ED">
      <w:pPr>
        <w:pStyle w:val="ac"/>
        <w:numPr>
          <w:ilvl w:val="0"/>
          <w:numId w:val="19"/>
        </w:numPr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проведение</w:t>
      </w:r>
      <w:r w:rsidRPr="00383B82">
        <w:rPr>
          <w:sz w:val="24"/>
          <w:szCs w:val="24"/>
          <w:lang w:eastAsia="zh-CN"/>
        </w:rPr>
        <w:t xml:space="preserve"> </w:t>
      </w:r>
      <w:r w:rsidR="009116FE" w:rsidRPr="00383B82">
        <w:rPr>
          <w:sz w:val="24"/>
          <w:szCs w:val="24"/>
          <w:lang w:eastAsia="zh-CN"/>
        </w:rPr>
        <w:t>аудит</w:t>
      </w:r>
      <w:r>
        <w:rPr>
          <w:sz w:val="24"/>
          <w:szCs w:val="24"/>
          <w:lang w:eastAsia="zh-CN"/>
        </w:rPr>
        <w:t>а</w:t>
      </w:r>
      <w:r w:rsidR="009116FE" w:rsidRPr="00383B82">
        <w:rPr>
          <w:sz w:val="24"/>
          <w:szCs w:val="24"/>
          <w:lang w:eastAsia="zh-CN"/>
        </w:rPr>
        <w:t xml:space="preserve"> </w:t>
      </w:r>
      <w:bookmarkStart w:id="3" w:name="_Hlk242703196"/>
      <w:r w:rsidRPr="00F132D1">
        <w:rPr>
          <w:sz w:val="24"/>
          <w:szCs w:val="24"/>
          <w:lang w:eastAsia="zh-CN"/>
        </w:rPr>
        <w:t xml:space="preserve">консолидированной </w:t>
      </w:r>
      <w:r w:rsidR="009116FE" w:rsidRPr="00383B82">
        <w:rPr>
          <w:sz w:val="24"/>
          <w:szCs w:val="24"/>
          <w:lang w:eastAsia="zh-CN"/>
        </w:rPr>
        <w:t xml:space="preserve">финансовой отчетности </w:t>
      </w:r>
      <w:r>
        <w:rPr>
          <w:sz w:val="24"/>
          <w:szCs w:val="24"/>
          <w:lang w:eastAsia="zh-CN"/>
        </w:rPr>
        <w:t>Группы</w:t>
      </w:r>
      <w:r w:rsidRPr="00383B82">
        <w:rPr>
          <w:sz w:val="24"/>
          <w:szCs w:val="24"/>
          <w:lang w:eastAsia="zh-CN"/>
        </w:rPr>
        <w:t xml:space="preserve"> </w:t>
      </w:r>
      <w:r w:rsidR="009116FE" w:rsidRPr="00383B82">
        <w:rPr>
          <w:sz w:val="24"/>
          <w:szCs w:val="24"/>
          <w:lang w:eastAsia="zh-CN"/>
        </w:rPr>
        <w:t xml:space="preserve">за </w:t>
      </w:r>
      <w:r w:rsidR="00A9400B" w:rsidRPr="00383B82">
        <w:rPr>
          <w:sz w:val="24"/>
          <w:szCs w:val="24"/>
          <w:lang w:eastAsia="zh-CN"/>
        </w:rPr>
        <w:t>2027</w:t>
      </w:r>
      <w:r w:rsidR="009116FE" w:rsidRPr="00383B82">
        <w:rPr>
          <w:sz w:val="24"/>
          <w:szCs w:val="24"/>
          <w:lang w:eastAsia="zh-CN"/>
        </w:rPr>
        <w:t xml:space="preserve"> год</w:t>
      </w:r>
      <w:bookmarkEnd w:id="3"/>
      <w:r w:rsidR="005337DC" w:rsidRPr="00383B82">
        <w:rPr>
          <w:sz w:val="24"/>
          <w:szCs w:val="24"/>
          <w:lang w:eastAsia="zh-CN"/>
        </w:rPr>
        <w:t xml:space="preserve">, подготовленной </w:t>
      </w:r>
      <w:r w:rsidR="00383B82" w:rsidRPr="002577CC">
        <w:rPr>
          <w:sz w:val="24"/>
          <w:szCs w:val="24"/>
          <w:lang w:eastAsia="zh-CN"/>
        </w:rPr>
        <w:t>в соответствии с международными стандартами финансовой отчётности (МСФО)</w:t>
      </w:r>
      <w:r w:rsidR="006348ED">
        <w:rPr>
          <w:sz w:val="24"/>
          <w:szCs w:val="24"/>
          <w:lang w:eastAsia="zh-CN"/>
        </w:rPr>
        <w:t>.</w:t>
      </w:r>
    </w:p>
    <w:p w14:paraId="7F572754" w14:textId="77777777" w:rsidR="002577CC" w:rsidRPr="00383B82" w:rsidRDefault="002577CC" w:rsidP="002577CC">
      <w:pPr>
        <w:pStyle w:val="ac"/>
        <w:widowControl w:val="0"/>
        <w:tabs>
          <w:tab w:val="left" w:pos="567"/>
          <w:tab w:val="left" w:pos="851"/>
        </w:tabs>
        <w:ind w:left="1287"/>
        <w:jc w:val="both"/>
        <w:rPr>
          <w:sz w:val="24"/>
          <w:szCs w:val="24"/>
          <w:lang w:eastAsia="zh-CN"/>
        </w:rPr>
      </w:pPr>
    </w:p>
    <w:p w14:paraId="6B020E41" w14:textId="4B2227A2" w:rsidR="009F3956" w:rsidRPr="009F3956" w:rsidRDefault="009F3956" w:rsidP="0096132C">
      <w:pPr>
        <w:widowControl w:val="0"/>
        <w:tabs>
          <w:tab w:val="left" w:pos="567"/>
          <w:tab w:val="left" w:pos="851"/>
        </w:tabs>
        <w:ind w:firstLine="567"/>
        <w:jc w:val="both"/>
      </w:pPr>
      <w:r w:rsidRPr="009F3956">
        <w:rPr>
          <w:sz w:val="24"/>
          <w:szCs w:val="24"/>
          <w:lang w:eastAsia="zh-CN"/>
        </w:rPr>
        <w:t>Услуги оказываются в соответствии с Международными стандартами аудита, утвержденными Советом по международным стандартам аудита и подтверждения достоверности информации (далее – «М</w:t>
      </w:r>
      <w:r>
        <w:rPr>
          <w:sz w:val="24"/>
          <w:szCs w:val="24"/>
          <w:lang w:eastAsia="zh-CN"/>
        </w:rPr>
        <w:t>СА</w:t>
      </w:r>
      <w:r w:rsidRPr="009F3956">
        <w:rPr>
          <w:sz w:val="24"/>
          <w:szCs w:val="24"/>
          <w:lang w:eastAsia="zh-CN"/>
        </w:rPr>
        <w:t>»), признанными и подлежащими применению на территории Российской Федерации, Федеральным законом от 30.12.2008 №</w:t>
      </w:r>
      <w:r>
        <w:rPr>
          <w:sz w:val="24"/>
          <w:szCs w:val="24"/>
          <w:lang w:eastAsia="zh-CN"/>
        </w:rPr>
        <w:t xml:space="preserve"> </w:t>
      </w:r>
      <w:r w:rsidRPr="009F3956">
        <w:rPr>
          <w:sz w:val="24"/>
          <w:szCs w:val="24"/>
          <w:lang w:eastAsia="zh-CN"/>
        </w:rPr>
        <w:t xml:space="preserve">307-ФЗ «Об аудиторской деятельности», Кодексом профессиональной этики аудиторов, Правилами независимости аудиторов и аудиторских организаций, стандартами аудиторской деятельности Саморегулируемой организации аудиторов, а также иными нормативными правовыми актами Российской Федерации (далее – «Стандарты аудита»). Данные стандарты требуют независимости </w:t>
      </w:r>
      <w:r>
        <w:rPr>
          <w:sz w:val="24"/>
          <w:szCs w:val="24"/>
          <w:lang w:eastAsia="zh-CN"/>
        </w:rPr>
        <w:t>а</w:t>
      </w:r>
      <w:r w:rsidRPr="009F3956">
        <w:rPr>
          <w:sz w:val="24"/>
          <w:szCs w:val="24"/>
          <w:lang w:eastAsia="zh-CN"/>
        </w:rPr>
        <w:t>удитора и соответствия его другим этическим требованиям, применимым для аудита.</w:t>
      </w:r>
    </w:p>
    <w:p w14:paraId="48E9B445" w14:textId="77777777" w:rsidR="00DB2898" w:rsidRPr="009116FE" w:rsidRDefault="00DB2898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8B5A132" w14:textId="78575282" w:rsidR="00DB2898" w:rsidRPr="009116FE" w:rsidRDefault="00D60084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</w:pPr>
      <w:bookmarkStart w:id="4" w:name="_Ref437150533"/>
      <w:r w:rsidRPr="009116FE">
        <w:rPr>
          <w:b/>
        </w:rPr>
        <w:t>Цель услуг:</w:t>
      </w:r>
      <w:r w:rsidRPr="009116FE">
        <w:t xml:space="preserve"> ц</w:t>
      </w:r>
      <w:r w:rsidR="00DB2898" w:rsidRPr="009116FE">
        <w:t xml:space="preserve">елью проведения аудита является </w:t>
      </w:r>
      <w:bookmarkEnd w:id="4"/>
      <w:r w:rsidR="00DB2898" w:rsidRPr="009116FE">
        <w:t xml:space="preserve">получение разумной уверенности в отсутствии существенных искажений в </w:t>
      </w:r>
      <w:r w:rsidR="00F132D1">
        <w:t xml:space="preserve">консолидированной </w:t>
      </w:r>
      <w:r w:rsidR="00DB2898" w:rsidRPr="009116FE">
        <w:t>финансовой отчетности</w:t>
      </w:r>
      <w:r w:rsidR="009116FE">
        <w:t xml:space="preserve"> </w:t>
      </w:r>
      <w:r w:rsidR="00F132D1">
        <w:t>Группы</w:t>
      </w:r>
      <w:r w:rsidR="00F132D1" w:rsidRPr="009116FE">
        <w:t xml:space="preserve"> </w:t>
      </w:r>
      <w:r w:rsidR="00DB2898" w:rsidRPr="009116FE">
        <w:t xml:space="preserve">вследствие недобросовестных действий или ошибки и выражение мнения </w:t>
      </w:r>
      <w:r w:rsidR="004F3E54">
        <w:t>и</w:t>
      </w:r>
      <w:r w:rsidR="00DB2898" w:rsidRPr="009116FE">
        <w:t xml:space="preserve">сполнителя о том, отражает ли </w:t>
      </w:r>
      <w:r w:rsidR="00F132D1">
        <w:t xml:space="preserve">консолидированная </w:t>
      </w:r>
      <w:r w:rsidR="00DB2898" w:rsidRPr="009116FE">
        <w:t xml:space="preserve">финансовая отчетность </w:t>
      </w:r>
      <w:r w:rsidR="00F132D1">
        <w:t>Группы</w:t>
      </w:r>
      <w:r w:rsidR="00F132D1" w:rsidRPr="009116FE">
        <w:t xml:space="preserve"> </w:t>
      </w:r>
      <w:r w:rsidR="00DB2898" w:rsidRPr="009116FE">
        <w:t xml:space="preserve">достоверно во всех существенных отношениях </w:t>
      </w:r>
      <w:r w:rsidR="00F132D1">
        <w:t xml:space="preserve">консолидированное </w:t>
      </w:r>
      <w:r w:rsidR="00DB2898" w:rsidRPr="009116FE">
        <w:t>финансовое положение</w:t>
      </w:r>
      <w:r w:rsidR="00F132D1">
        <w:t xml:space="preserve"> Группы</w:t>
      </w:r>
      <w:r w:rsidR="00DB2898" w:rsidRPr="009116FE">
        <w:t xml:space="preserve">, </w:t>
      </w:r>
      <w:r w:rsidR="00F132D1">
        <w:t xml:space="preserve">её консолидированные </w:t>
      </w:r>
      <w:r w:rsidR="00DB2898" w:rsidRPr="009116FE">
        <w:t xml:space="preserve">финансовые результаты деятельности и </w:t>
      </w:r>
      <w:r w:rsidR="00F132D1">
        <w:t xml:space="preserve">консолидированное </w:t>
      </w:r>
      <w:r w:rsidR="00DB2898" w:rsidRPr="009116FE">
        <w:t xml:space="preserve">движение денежных средств в соответствии с </w:t>
      </w:r>
      <w:r w:rsidR="00F132D1" w:rsidRPr="00F132D1">
        <w:t>международными стандартами финансовой отчётности</w:t>
      </w:r>
      <w:r w:rsidR="00DB2898" w:rsidRPr="009116FE">
        <w:t>.</w:t>
      </w:r>
    </w:p>
    <w:p w14:paraId="7AF5C4BE" w14:textId="77777777" w:rsidR="003C3432" w:rsidRPr="009116FE" w:rsidRDefault="003C3432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1899519" w14:textId="77777777" w:rsidR="002D780A" w:rsidRPr="009116FE" w:rsidRDefault="00647972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</w:rPr>
      </w:pPr>
      <w:r w:rsidRPr="009116FE">
        <w:rPr>
          <w:b/>
          <w:bCs/>
        </w:rPr>
        <w:t>Требования к результатам оказания услуг:</w:t>
      </w:r>
    </w:p>
    <w:p w14:paraId="5629C575" w14:textId="77777777" w:rsidR="00647972" w:rsidRPr="009116FE" w:rsidRDefault="00647972" w:rsidP="00092F1F">
      <w:pPr>
        <w:pStyle w:val="a5"/>
        <w:widowControl w:val="0"/>
        <w:tabs>
          <w:tab w:val="left" w:pos="567"/>
          <w:tab w:val="left" w:pos="851"/>
        </w:tabs>
        <w:ind w:left="360" w:firstLine="567"/>
        <w:jc w:val="both"/>
      </w:pPr>
      <w:r w:rsidRPr="009116FE">
        <w:t>Результатами оказания услуг</w:t>
      </w:r>
      <w:r w:rsidR="009116FE">
        <w:t xml:space="preserve"> я</w:t>
      </w:r>
      <w:r w:rsidRPr="009116FE">
        <w:t xml:space="preserve">вляются: </w:t>
      </w:r>
      <w:bookmarkStart w:id="5" w:name="ss1"/>
      <w:bookmarkEnd w:id="5"/>
    </w:p>
    <w:p w14:paraId="1C624DA4" w14:textId="0D378198" w:rsidR="00136384" w:rsidRDefault="0065386A" w:rsidP="006348ED">
      <w:pPr>
        <w:pStyle w:val="ac"/>
        <w:numPr>
          <w:ilvl w:val="0"/>
          <w:numId w:val="19"/>
        </w:numPr>
        <w:jc w:val="both"/>
        <w:rPr>
          <w:sz w:val="24"/>
          <w:szCs w:val="24"/>
          <w:lang w:eastAsia="zh-CN"/>
        </w:rPr>
      </w:pPr>
      <w:r w:rsidRPr="00136384">
        <w:rPr>
          <w:sz w:val="24"/>
          <w:szCs w:val="24"/>
          <w:lang w:eastAsia="zh-CN"/>
        </w:rPr>
        <w:t xml:space="preserve">заключение по результатам </w:t>
      </w:r>
      <w:r w:rsidR="00C856BC" w:rsidRPr="00C856BC">
        <w:rPr>
          <w:sz w:val="24"/>
          <w:szCs w:val="24"/>
          <w:lang w:eastAsia="zh-CN"/>
        </w:rPr>
        <w:t xml:space="preserve">обзорной проверки </w:t>
      </w:r>
      <w:r w:rsidR="005337DC" w:rsidRPr="00136384">
        <w:rPr>
          <w:sz w:val="24"/>
          <w:szCs w:val="24"/>
          <w:lang w:eastAsia="zh-CN"/>
        </w:rPr>
        <w:t xml:space="preserve">промежуточной сокращенной консолидированной финансовой отчетности </w:t>
      </w:r>
      <w:r w:rsidR="00136384">
        <w:rPr>
          <w:sz w:val="24"/>
          <w:szCs w:val="24"/>
          <w:lang w:eastAsia="zh-CN"/>
        </w:rPr>
        <w:t>Группы</w:t>
      </w:r>
      <w:r w:rsidR="00FB2198" w:rsidRPr="00FB2198">
        <w:rPr>
          <w:sz w:val="24"/>
          <w:szCs w:val="24"/>
          <w:lang w:eastAsia="zh-CN"/>
        </w:rPr>
        <w:t xml:space="preserve"> за 6 месяцев, заканчивающихся 30 июня 2027 года</w:t>
      </w:r>
      <w:r w:rsidR="006348ED">
        <w:rPr>
          <w:sz w:val="24"/>
          <w:szCs w:val="24"/>
          <w:lang w:eastAsia="zh-CN"/>
        </w:rPr>
        <w:t>;</w:t>
      </w:r>
    </w:p>
    <w:p w14:paraId="06D0F740" w14:textId="67D5C739" w:rsidR="00136384" w:rsidRDefault="009F3956" w:rsidP="006348ED">
      <w:pPr>
        <w:pStyle w:val="ac"/>
        <w:numPr>
          <w:ilvl w:val="0"/>
          <w:numId w:val="19"/>
        </w:numPr>
        <w:jc w:val="both"/>
        <w:rPr>
          <w:sz w:val="24"/>
          <w:szCs w:val="24"/>
          <w:lang w:eastAsia="zh-CN"/>
        </w:rPr>
      </w:pPr>
      <w:r w:rsidRPr="00136384">
        <w:rPr>
          <w:sz w:val="24"/>
          <w:szCs w:val="24"/>
          <w:lang w:eastAsia="zh-CN"/>
        </w:rPr>
        <w:t>аудиторское заключение</w:t>
      </w:r>
      <w:r w:rsidR="0065386A" w:rsidRPr="00136384">
        <w:rPr>
          <w:sz w:val="24"/>
          <w:szCs w:val="24"/>
          <w:lang w:eastAsia="zh-CN"/>
        </w:rPr>
        <w:t xml:space="preserve"> по результатам аудита</w:t>
      </w:r>
      <w:r w:rsidR="00136384" w:rsidRPr="00136384">
        <w:rPr>
          <w:sz w:val="24"/>
          <w:szCs w:val="24"/>
          <w:lang w:eastAsia="zh-CN"/>
        </w:rPr>
        <w:t xml:space="preserve"> </w:t>
      </w:r>
      <w:r w:rsidR="00FB2198" w:rsidRPr="00FB2198">
        <w:rPr>
          <w:sz w:val="24"/>
          <w:szCs w:val="24"/>
          <w:lang w:eastAsia="zh-CN"/>
        </w:rPr>
        <w:t xml:space="preserve">консолидированной финансовой отчетности </w:t>
      </w:r>
      <w:r w:rsidR="00383B82">
        <w:rPr>
          <w:sz w:val="24"/>
          <w:szCs w:val="24"/>
          <w:lang w:eastAsia="zh-CN"/>
        </w:rPr>
        <w:t xml:space="preserve">Группы </w:t>
      </w:r>
      <w:r w:rsidR="00FB2198" w:rsidRPr="00FB2198">
        <w:rPr>
          <w:sz w:val="24"/>
          <w:szCs w:val="24"/>
          <w:lang w:eastAsia="zh-CN"/>
        </w:rPr>
        <w:t xml:space="preserve">за 2027 год </w:t>
      </w:r>
      <w:r w:rsidR="00136384" w:rsidRPr="00136384">
        <w:rPr>
          <w:sz w:val="24"/>
          <w:szCs w:val="24"/>
          <w:lang w:eastAsia="zh-CN"/>
        </w:rPr>
        <w:t>и ин</w:t>
      </w:r>
      <w:r w:rsidR="00092F1F">
        <w:rPr>
          <w:sz w:val="24"/>
          <w:szCs w:val="24"/>
          <w:lang w:eastAsia="zh-CN"/>
        </w:rPr>
        <w:t>ая</w:t>
      </w:r>
      <w:r w:rsidR="00136384" w:rsidRPr="00136384">
        <w:rPr>
          <w:sz w:val="24"/>
          <w:szCs w:val="24"/>
          <w:lang w:eastAsia="zh-CN"/>
        </w:rPr>
        <w:t xml:space="preserve"> отчётн</w:t>
      </w:r>
      <w:r w:rsidR="00092F1F">
        <w:rPr>
          <w:sz w:val="24"/>
          <w:szCs w:val="24"/>
          <w:lang w:eastAsia="zh-CN"/>
        </w:rPr>
        <w:t>ая</w:t>
      </w:r>
      <w:r w:rsidR="00136384" w:rsidRPr="00136384">
        <w:rPr>
          <w:sz w:val="24"/>
          <w:szCs w:val="24"/>
          <w:lang w:eastAsia="zh-CN"/>
        </w:rPr>
        <w:t xml:space="preserve"> информаци</w:t>
      </w:r>
      <w:r w:rsidR="00092F1F">
        <w:rPr>
          <w:sz w:val="24"/>
          <w:szCs w:val="24"/>
          <w:lang w:eastAsia="zh-CN"/>
        </w:rPr>
        <w:t>я</w:t>
      </w:r>
      <w:r w:rsidR="00136384" w:rsidRPr="00136384">
        <w:rPr>
          <w:sz w:val="24"/>
          <w:szCs w:val="24"/>
          <w:lang w:eastAsia="zh-CN"/>
        </w:rPr>
        <w:t>, предусмотренн</w:t>
      </w:r>
      <w:r w:rsidR="00092F1F">
        <w:rPr>
          <w:sz w:val="24"/>
          <w:szCs w:val="24"/>
          <w:lang w:eastAsia="zh-CN"/>
        </w:rPr>
        <w:t>ая</w:t>
      </w:r>
      <w:r w:rsidR="00136384" w:rsidRPr="00136384">
        <w:rPr>
          <w:sz w:val="24"/>
          <w:szCs w:val="24"/>
          <w:lang w:eastAsia="zh-CN"/>
        </w:rPr>
        <w:t xml:space="preserve"> договором.</w:t>
      </w:r>
    </w:p>
    <w:p w14:paraId="56CDEAAD" w14:textId="77777777" w:rsidR="00136384" w:rsidRPr="00136384" w:rsidRDefault="00136384" w:rsidP="006348ED">
      <w:pPr>
        <w:pStyle w:val="ac"/>
        <w:ind w:left="720"/>
        <w:jc w:val="both"/>
        <w:rPr>
          <w:sz w:val="24"/>
          <w:szCs w:val="24"/>
          <w:lang w:eastAsia="zh-CN"/>
        </w:rPr>
      </w:pPr>
    </w:p>
    <w:p w14:paraId="67AA7C6F" w14:textId="25735107" w:rsidR="001D50C2" w:rsidRPr="00136384" w:rsidRDefault="006348ED" w:rsidP="006348ED">
      <w:pPr>
        <w:widowControl w:val="0"/>
        <w:tabs>
          <w:tab w:val="left" w:pos="567"/>
          <w:tab w:val="left" w:pos="851"/>
        </w:tabs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="009F3956" w:rsidRPr="00136384">
        <w:rPr>
          <w:sz w:val="24"/>
          <w:szCs w:val="24"/>
          <w:lang w:eastAsia="zh-CN"/>
        </w:rPr>
        <w:t>Итоговые документы</w:t>
      </w:r>
      <w:r w:rsidR="0044091C" w:rsidRPr="00136384">
        <w:rPr>
          <w:sz w:val="24"/>
          <w:szCs w:val="24"/>
          <w:lang w:eastAsia="zh-CN"/>
        </w:rPr>
        <w:t xml:space="preserve"> </w:t>
      </w:r>
      <w:r w:rsidR="001D50C2" w:rsidRPr="00136384">
        <w:rPr>
          <w:sz w:val="24"/>
          <w:szCs w:val="24"/>
          <w:lang w:eastAsia="zh-CN"/>
        </w:rPr>
        <w:t>предоставля</w:t>
      </w:r>
      <w:r w:rsidR="0044091C" w:rsidRPr="00136384">
        <w:rPr>
          <w:sz w:val="24"/>
          <w:szCs w:val="24"/>
          <w:lang w:eastAsia="zh-CN"/>
        </w:rPr>
        <w:t>ю</w:t>
      </w:r>
      <w:r w:rsidR="001D50C2" w:rsidRPr="00136384">
        <w:rPr>
          <w:sz w:val="24"/>
          <w:szCs w:val="24"/>
          <w:lang w:eastAsia="zh-CN"/>
        </w:rPr>
        <w:t xml:space="preserve">тся </w:t>
      </w:r>
      <w:r w:rsidR="009F3956" w:rsidRPr="00136384">
        <w:rPr>
          <w:sz w:val="24"/>
          <w:szCs w:val="24"/>
          <w:lang w:eastAsia="zh-CN"/>
        </w:rPr>
        <w:t xml:space="preserve">Заказчику </w:t>
      </w:r>
      <w:r w:rsidR="001D50C2" w:rsidRPr="00136384">
        <w:rPr>
          <w:sz w:val="24"/>
          <w:szCs w:val="24"/>
          <w:lang w:eastAsia="zh-CN"/>
        </w:rPr>
        <w:t xml:space="preserve">в </w:t>
      </w:r>
      <w:r w:rsidR="009F3956" w:rsidRPr="00136384">
        <w:rPr>
          <w:sz w:val="24"/>
          <w:szCs w:val="24"/>
          <w:lang w:eastAsia="zh-CN"/>
        </w:rPr>
        <w:t>1</w:t>
      </w:r>
      <w:r w:rsidR="001D50C2" w:rsidRPr="00136384">
        <w:rPr>
          <w:sz w:val="24"/>
          <w:szCs w:val="24"/>
          <w:lang w:eastAsia="zh-CN"/>
        </w:rPr>
        <w:t xml:space="preserve"> (</w:t>
      </w:r>
      <w:r w:rsidR="009F3956" w:rsidRPr="00136384">
        <w:rPr>
          <w:sz w:val="24"/>
          <w:szCs w:val="24"/>
          <w:lang w:eastAsia="zh-CN"/>
        </w:rPr>
        <w:t>одном</w:t>
      </w:r>
      <w:r w:rsidR="001D50C2" w:rsidRPr="00136384">
        <w:rPr>
          <w:sz w:val="24"/>
          <w:szCs w:val="24"/>
          <w:lang w:eastAsia="zh-CN"/>
        </w:rPr>
        <w:t>) экземпляр</w:t>
      </w:r>
      <w:r w:rsidR="009F3956" w:rsidRPr="00136384">
        <w:rPr>
          <w:sz w:val="24"/>
          <w:szCs w:val="24"/>
          <w:lang w:eastAsia="zh-CN"/>
        </w:rPr>
        <w:t>е</w:t>
      </w:r>
      <w:r w:rsidR="0044091C" w:rsidRPr="00136384">
        <w:rPr>
          <w:sz w:val="24"/>
          <w:szCs w:val="24"/>
          <w:lang w:eastAsia="zh-CN"/>
        </w:rPr>
        <w:t xml:space="preserve"> </w:t>
      </w:r>
      <w:r w:rsidR="001D50C2" w:rsidRPr="00136384">
        <w:rPr>
          <w:sz w:val="24"/>
          <w:szCs w:val="24"/>
          <w:lang w:eastAsia="zh-CN"/>
        </w:rPr>
        <w:t>на бумажн</w:t>
      </w:r>
      <w:r w:rsidR="009F3956" w:rsidRPr="00136384">
        <w:rPr>
          <w:sz w:val="24"/>
          <w:szCs w:val="24"/>
          <w:lang w:eastAsia="zh-CN"/>
        </w:rPr>
        <w:t>ом</w:t>
      </w:r>
      <w:r w:rsidR="001D50C2" w:rsidRPr="00136384">
        <w:rPr>
          <w:sz w:val="24"/>
          <w:szCs w:val="24"/>
          <w:lang w:eastAsia="zh-CN"/>
        </w:rPr>
        <w:t xml:space="preserve"> носител</w:t>
      </w:r>
      <w:r w:rsidR="009F3956" w:rsidRPr="00136384">
        <w:rPr>
          <w:sz w:val="24"/>
          <w:szCs w:val="24"/>
          <w:lang w:eastAsia="zh-CN"/>
        </w:rPr>
        <w:t>е и в электронном виде в установленный договором срок.</w:t>
      </w:r>
    </w:p>
    <w:p w14:paraId="12749B59" w14:textId="77777777" w:rsidR="00A459CF" w:rsidRPr="009116FE" w:rsidRDefault="00A459CF" w:rsidP="0096132C">
      <w:pPr>
        <w:pStyle w:val="a5"/>
        <w:widowControl w:val="0"/>
        <w:tabs>
          <w:tab w:val="left" w:pos="993"/>
        </w:tabs>
        <w:autoSpaceDE w:val="0"/>
        <w:ind w:left="0" w:right="-36" w:firstLine="567"/>
        <w:jc w:val="both"/>
        <w:rPr>
          <w:spacing w:val="-4"/>
        </w:rPr>
      </w:pPr>
    </w:p>
    <w:p w14:paraId="1E7863D3" w14:textId="77777777" w:rsidR="00CA40E8" w:rsidRPr="009116FE" w:rsidRDefault="00CA40E8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</w:rPr>
      </w:pPr>
      <w:r w:rsidRPr="009116FE">
        <w:rPr>
          <w:b/>
        </w:rPr>
        <w:t>Место оказания услуг:</w:t>
      </w:r>
    </w:p>
    <w:p w14:paraId="0B9A5BDD" w14:textId="0F0CC1E7" w:rsidR="00CA40E8" w:rsidRPr="009116FE" w:rsidRDefault="009F3956" w:rsidP="0096132C">
      <w:pPr>
        <w:widowControl w:val="0"/>
        <w:tabs>
          <w:tab w:val="left" w:pos="567"/>
          <w:tab w:val="left" w:pos="1134"/>
        </w:tabs>
        <w:autoSpaceDE w:val="0"/>
        <w:ind w:right="-36" w:firstLine="567"/>
        <w:jc w:val="both"/>
        <w:rPr>
          <w:spacing w:val="-4"/>
          <w:sz w:val="24"/>
          <w:szCs w:val="24"/>
          <w:lang w:eastAsia="zh-CN"/>
        </w:rPr>
      </w:pPr>
      <w:r>
        <w:rPr>
          <w:spacing w:val="-4"/>
          <w:sz w:val="24"/>
          <w:szCs w:val="24"/>
          <w:lang w:eastAsia="zh-CN"/>
        </w:rPr>
        <w:t xml:space="preserve">Услуги </w:t>
      </w:r>
      <w:r w:rsidR="0096132C">
        <w:rPr>
          <w:spacing w:val="-4"/>
          <w:sz w:val="24"/>
          <w:szCs w:val="24"/>
          <w:lang w:eastAsia="zh-CN"/>
        </w:rPr>
        <w:t>могут быть оказаны п</w:t>
      </w:r>
      <w:r w:rsidRPr="009F3956">
        <w:rPr>
          <w:spacing w:val="-4"/>
          <w:sz w:val="24"/>
          <w:szCs w:val="24"/>
          <w:lang w:eastAsia="zh-CN"/>
        </w:rPr>
        <w:t xml:space="preserve">о месту нахождения </w:t>
      </w:r>
      <w:r w:rsidR="00092F1F">
        <w:rPr>
          <w:spacing w:val="-4"/>
          <w:sz w:val="24"/>
          <w:szCs w:val="24"/>
          <w:lang w:eastAsia="zh-CN"/>
        </w:rPr>
        <w:t>и</w:t>
      </w:r>
      <w:r w:rsidRPr="009F3956">
        <w:rPr>
          <w:spacing w:val="-4"/>
          <w:sz w:val="24"/>
          <w:szCs w:val="24"/>
          <w:lang w:eastAsia="zh-CN"/>
        </w:rPr>
        <w:t xml:space="preserve">сполнителя, при этом отдельные аудиторские процедуры в случае необходимости могут быть проведены </w:t>
      </w:r>
      <w:r w:rsidR="00092F1F">
        <w:rPr>
          <w:spacing w:val="-4"/>
          <w:sz w:val="24"/>
          <w:szCs w:val="24"/>
          <w:lang w:eastAsia="zh-CN"/>
        </w:rPr>
        <w:t>и</w:t>
      </w:r>
      <w:r w:rsidRPr="009F3956">
        <w:rPr>
          <w:spacing w:val="-4"/>
          <w:sz w:val="24"/>
          <w:szCs w:val="24"/>
          <w:lang w:eastAsia="zh-CN"/>
        </w:rPr>
        <w:t>сполнителем по месту нахождения Заказчика</w:t>
      </w:r>
      <w:r w:rsidR="0096132C">
        <w:rPr>
          <w:spacing w:val="-4"/>
          <w:sz w:val="24"/>
          <w:szCs w:val="24"/>
          <w:lang w:eastAsia="zh-CN"/>
        </w:rPr>
        <w:t>.</w:t>
      </w:r>
    </w:p>
    <w:p w14:paraId="3BC2E854" w14:textId="77777777" w:rsidR="0096132C" w:rsidRPr="009116FE" w:rsidRDefault="0096132C" w:rsidP="0096132C">
      <w:pPr>
        <w:widowControl w:val="0"/>
        <w:tabs>
          <w:tab w:val="left" w:pos="1134"/>
        </w:tabs>
        <w:autoSpaceDE w:val="0"/>
        <w:ind w:right="-36" w:firstLine="567"/>
        <w:contextualSpacing/>
        <w:jc w:val="both"/>
        <w:rPr>
          <w:spacing w:val="-4"/>
          <w:sz w:val="24"/>
          <w:szCs w:val="24"/>
        </w:rPr>
      </w:pPr>
    </w:p>
    <w:p w14:paraId="3F57BD73" w14:textId="77777777" w:rsidR="00A459CF" w:rsidRPr="0096132C" w:rsidRDefault="00A459CF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  <w:iCs/>
        </w:rPr>
      </w:pPr>
      <w:r w:rsidRPr="009116FE">
        <w:rPr>
          <w:b/>
        </w:rPr>
        <w:t>Сроки оказания услуг:</w:t>
      </w:r>
    </w:p>
    <w:p w14:paraId="240BC3F0" w14:textId="45294102" w:rsidR="0096132C" w:rsidRDefault="00383B82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 w:rsidRPr="00C856BC">
        <w:t>Обзорн</w:t>
      </w:r>
      <w:r>
        <w:t xml:space="preserve">ая </w:t>
      </w:r>
      <w:r w:rsidRPr="00C856BC">
        <w:t>проверк</w:t>
      </w:r>
      <w:r>
        <w:t>а</w:t>
      </w:r>
      <w:r w:rsidRPr="00C856BC">
        <w:t xml:space="preserve"> </w:t>
      </w:r>
      <w:r w:rsidRPr="00136384">
        <w:t>промежуточной сокращенной консолидированной финансовой отчетности</w:t>
      </w:r>
      <w:r w:rsidDel="00383B82">
        <w:t xml:space="preserve"> </w:t>
      </w:r>
      <w:r w:rsidR="0096132C">
        <w:t xml:space="preserve">– </w:t>
      </w:r>
      <w:r w:rsidR="0065386A">
        <w:t xml:space="preserve">июль-август </w:t>
      </w:r>
      <w:r w:rsidR="00A9400B">
        <w:t>2027</w:t>
      </w:r>
      <w:r w:rsidR="0096132C">
        <w:t xml:space="preserve"> года. По </w:t>
      </w:r>
      <w:r w:rsidR="004F3E54">
        <w:t>результатам</w:t>
      </w:r>
      <w:r w:rsidR="0096132C">
        <w:t xml:space="preserve"> аудита </w:t>
      </w:r>
      <w:r w:rsidR="004F3E54">
        <w:t>и</w:t>
      </w:r>
      <w:r w:rsidR="0096132C">
        <w:t xml:space="preserve">сполнитель предоставляет итоговые документы в срок не позднее </w:t>
      </w:r>
      <w:r>
        <w:t>27</w:t>
      </w:r>
      <w:r w:rsidR="0065386A">
        <w:t>.08</w:t>
      </w:r>
      <w:r w:rsidR="0096132C">
        <w:t>.</w:t>
      </w:r>
      <w:r w:rsidR="00A9400B">
        <w:t>2027</w:t>
      </w:r>
      <w:r w:rsidR="0096132C">
        <w:t>;</w:t>
      </w:r>
    </w:p>
    <w:p w14:paraId="3A648B97" w14:textId="71C65D4F" w:rsidR="004F3E54" w:rsidRPr="0096132C" w:rsidRDefault="00383B82" w:rsidP="004F3E54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 w:rsidRPr="00136384">
        <w:t>годово</w:t>
      </w:r>
      <w:r>
        <w:t>й</w:t>
      </w:r>
      <w:r w:rsidRPr="00136384">
        <w:t xml:space="preserve"> аудит </w:t>
      </w:r>
      <w:r w:rsidR="0096132C">
        <w:t xml:space="preserve">– </w:t>
      </w:r>
      <w:r w:rsidR="0065386A">
        <w:t>январь-</w:t>
      </w:r>
      <w:r w:rsidR="0096132C">
        <w:t>март 202</w:t>
      </w:r>
      <w:r w:rsidR="00A9400B">
        <w:t>8</w:t>
      </w:r>
      <w:r w:rsidR="0096132C">
        <w:t xml:space="preserve"> года.</w:t>
      </w:r>
      <w:r w:rsidR="0096132C" w:rsidRPr="0096132C">
        <w:t xml:space="preserve"> </w:t>
      </w:r>
      <w:r w:rsidR="004F3E54">
        <w:t xml:space="preserve">По результатам аудита </w:t>
      </w:r>
      <w:r w:rsidR="004F3E54">
        <w:t>и</w:t>
      </w:r>
      <w:r w:rsidR="0096132C">
        <w:t xml:space="preserve">сполнитель предоставляет итоговые документы в срок не позднее </w:t>
      </w:r>
      <w:r w:rsidR="0065386A">
        <w:t>31</w:t>
      </w:r>
      <w:r w:rsidR="0096132C">
        <w:t>.03.202</w:t>
      </w:r>
      <w:r w:rsidR="00A9400B">
        <w:t>8</w:t>
      </w:r>
      <w:r w:rsidR="0096132C">
        <w:t>.</w:t>
      </w:r>
      <w:bookmarkStart w:id="6" w:name="_GoBack"/>
      <w:bookmarkEnd w:id="6"/>
    </w:p>
    <w:sectPr w:rsidR="004F3E54" w:rsidRPr="0096132C" w:rsidSect="0096132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47C6C"/>
    <w:multiLevelType w:val="multilevel"/>
    <w:tmpl w:val="022CCF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1E3371"/>
    <w:multiLevelType w:val="hybridMultilevel"/>
    <w:tmpl w:val="972625CC"/>
    <w:lvl w:ilvl="0" w:tplc="703C2536">
      <w:start w:val="6"/>
      <w:numFmt w:val="decimal"/>
      <w:lvlText w:val="%1.6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01B98"/>
    <w:multiLevelType w:val="hybridMultilevel"/>
    <w:tmpl w:val="B0E02AA8"/>
    <w:lvl w:ilvl="0" w:tplc="FD509B38">
      <w:start w:val="6"/>
      <w:numFmt w:val="decimal"/>
      <w:lvlText w:val="%1.1."/>
      <w:lvlJc w:val="left"/>
      <w:pPr>
        <w:ind w:left="1778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FE4CA7"/>
    <w:multiLevelType w:val="hybridMultilevel"/>
    <w:tmpl w:val="3D345C6C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387CDB"/>
    <w:multiLevelType w:val="hybridMultilevel"/>
    <w:tmpl w:val="3EFC958E"/>
    <w:lvl w:ilvl="0" w:tplc="BB0E88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1905C9E"/>
    <w:multiLevelType w:val="hybridMultilevel"/>
    <w:tmpl w:val="B2969C9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F58C3"/>
    <w:multiLevelType w:val="hybridMultilevel"/>
    <w:tmpl w:val="3564C832"/>
    <w:lvl w:ilvl="0" w:tplc="BAF4C6B6">
      <w:start w:val="6"/>
      <w:numFmt w:val="decimal"/>
      <w:lvlText w:val="%1.3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80E42"/>
    <w:multiLevelType w:val="multilevel"/>
    <w:tmpl w:val="7D42C0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7B20CF3"/>
    <w:multiLevelType w:val="hybridMultilevel"/>
    <w:tmpl w:val="B7AE2EFA"/>
    <w:lvl w:ilvl="0" w:tplc="8A38F346">
      <w:start w:val="6"/>
      <w:numFmt w:val="decimal"/>
      <w:lvlText w:val="%1.5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82616"/>
    <w:multiLevelType w:val="hybridMultilevel"/>
    <w:tmpl w:val="C78CD67E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1F589A"/>
    <w:multiLevelType w:val="hybridMultilevel"/>
    <w:tmpl w:val="755E2B68"/>
    <w:lvl w:ilvl="0" w:tplc="FE3CF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1CF7694"/>
    <w:multiLevelType w:val="hybridMultilevel"/>
    <w:tmpl w:val="9A621E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795519A"/>
    <w:multiLevelType w:val="multilevel"/>
    <w:tmpl w:val="AA2837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BB47572"/>
    <w:multiLevelType w:val="hybridMultilevel"/>
    <w:tmpl w:val="E820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50107"/>
    <w:multiLevelType w:val="multilevel"/>
    <w:tmpl w:val="FA06801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</w:lvl>
    <w:lvl w:ilvl="1">
      <w:start w:val="1"/>
      <w:numFmt w:val="decimal"/>
      <w:lvlText w:val="%1.%2."/>
      <w:lvlJc w:val="left"/>
      <w:pPr>
        <w:tabs>
          <w:tab w:val="num" w:pos="1976"/>
        </w:tabs>
        <w:ind w:left="1976" w:hanging="1125"/>
      </w:pPr>
    </w:lvl>
    <w:lvl w:ilvl="2">
      <w:start w:val="1"/>
      <w:numFmt w:val="decimal"/>
      <w:lvlText w:val="%1.%2.%3."/>
      <w:lvlJc w:val="left"/>
      <w:pPr>
        <w:tabs>
          <w:tab w:val="num" w:pos="4103"/>
        </w:tabs>
        <w:ind w:left="4103" w:hanging="1125"/>
      </w:pPr>
    </w:lvl>
    <w:lvl w:ilvl="3">
      <w:start w:val="1"/>
      <w:numFmt w:val="decimal"/>
      <w:lvlText w:val="%1.%2.%3.%4."/>
      <w:lvlJc w:val="left"/>
      <w:pPr>
        <w:tabs>
          <w:tab w:val="num" w:pos="3252"/>
        </w:tabs>
        <w:ind w:left="3252" w:hanging="1125"/>
      </w:pPr>
    </w:lvl>
    <w:lvl w:ilvl="4">
      <w:start w:val="1"/>
      <w:numFmt w:val="decimal"/>
      <w:lvlText w:val="%1.%2.%3.%4.%5."/>
      <w:lvlJc w:val="left"/>
      <w:pPr>
        <w:tabs>
          <w:tab w:val="num" w:pos="3961"/>
        </w:tabs>
        <w:ind w:left="3961" w:hanging="1125"/>
      </w:pPr>
    </w:lvl>
    <w:lvl w:ilvl="5">
      <w:start w:val="1"/>
      <w:numFmt w:val="decimal"/>
      <w:lvlText w:val="%1.%2.%3.%4.%5.%6."/>
      <w:lvlJc w:val="left"/>
      <w:pPr>
        <w:tabs>
          <w:tab w:val="num" w:pos="4670"/>
        </w:tabs>
        <w:ind w:left="4670" w:hanging="1125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5" w15:restartNumberingAfterBreak="0">
    <w:nsid w:val="4FC50C1D"/>
    <w:multiLevelType w:val="multilevel"/>
    <w:tmpl w:val="AB28B9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596F2D72"/>
    <w:multiLevelType w:val="hybridMultilevel"/>
    <w:tmpl w:val="928806E2"/>
    <w:lvl w:ilvl="0" w:tplc="CBD42FD0">
      <w:start w:val="6"/>
      <w:numFmt w:val="decimal"/>
      <w:lvlText w:val="%1.8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D1745C"/>
    <w:multiLevelType w:val="hybridMultilevel"/>
    <w:tmpl w:val="2704508E"/>
    <w:lvl w:ilvl="0" w:tplc="2AF6AE64">
      <w:start w:val="6"/>
      <w:numFmt w:val="decimal"/>
      <w:lvlText w:val="%1.7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B245E"/>
    <w:multiLevelType w:val="hybridMultilevel"/>
    <w:tmpl w:val="A9AEF2F8"/>
    <w:lvl w:ilvl="0" w:tplc="1B7232F2">
      <w:start w:val="6"/>
      <w:numFmt w:val="decimal"/>
      <w:lvlText w:val="%1.4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0158E"/>
    <w:multiLevelType w:val="hybridMultilevel"/>
    <w:tmpl w:val="A1D84CDA"/>
    <w:lvl w:ilvl="0" w:tplc="D422B6B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theme="minorHAns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FD67778"/>
    <w:multiLevelType w:val="hybridMultilevel"/>
    <w:tmpl w:val="F474B798"/>
    <w:lvl w:ilvl="0" w:tplc="0419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0"/>
  </w:num>
  <w:num w:numId="6">
    <w:abstractNumId w:val="4"/>
  </w:num>
  <w:num w:numId="7">
    <w:abstractNumId w:val="2"/>
  </w:num>
  <w:num w:numId="8">
    <w:abstractNumId w:val="6"/>
  </w:num>
  <w:num w:numId="9">
    <w:abstractNumId w:val="18"/>
  </w:num>
  <w:num w:numId="10">
    <w:abstractNumId w:val="8"/>
  </w:num>
  <w:num w:numId="11">
    <w:abstractNumId w:val="1"/>
  </w:num>
  <w:num w:numId="12">
    <w:abstractNumId w:val="7"/>
  </w:num>
  <w:num w:numId="13">
    <w:abstractNumId w:val="17"/>
  </w:num>
  <w:num w:numId="14">
    <w:abstractNumId w:val="16"/>
  </w:num>
  <w:num w:numId="15">
    <w:abstractNumId w:val="15"/>
  </w:num>
  <w:num w:numId="16">
    <w:abstractNumId w:val="12"/>
  </w:num>
  <w:num w:numId="17">
    <w:abstractNumId w:val="5"/>
  </w:num>
  <w:num w:numId="18">
    <w:abstractNumId w:val="11"/>
  </w:num>
  <w:num w:numId="19">
    <w:abstractNumId w:val="13"/>
  </w:num>
  <w:num w:numId="20">
    <w:abstractNumId w:val="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F9"/>
    <w:rsid w:val="00015EE2"/>
    <w:rsid w:val="00055EA7"/>
    <w:rsid w:val="0006397B"/>
    <w:rsid w:val="00081B9D"/>
    <w:rsid w:val="00092F1F"/>
    <w:rsid w:val="001011CD"/>
    <w:rsid w:val="00136384"/>
    <w:rsid w:val="00185571"/>
    <w:rsid w:val="001D50C2"/>
    <w:rsid w:val="00207E0C"/>
    <w:rsid w:val="002231D0"/>
    <w:rsid w:val="002577CC"/>
    <w:rsid w:val="00281E58"/>
    <w:rsid w:val="002D780A"/>
    <w:rsid w:val="00316181"/>
    <w:rsid w:val="00317D18"/>
    <w:rsid w:val="00322B61"/>
    <w:rsid w:val="003246CC"/>
    <w:rsid w:val="003401E2"/>
    <w:rsid w:val="00366E8B"/>
    <w:rsid w:val="003702E2"/>
    <w:rsid w:val="00383B82"/>
    <w:rsid w:val="003B509C"/>
    <w:rsid w:val="003C3432"/>
    <w:rsid w:val="003F45FE"/>
    <w:rsid w:val="00422CFA"/>
    <w:rsid w:val="004253C8"/>
    <w:rsid w:val="0044091C"/>
    <w:rsid w:val="00450AF3"/>
    <w:rsid w:val="004F3E54"/>
    <w:rsid w:val="00502F42"/>
    <w:rsid w:val="005337DC"/>
    <w:rsid w:val="005522B2"/>
    <w:rsid w:val="005731F9"/>
    <w:rsid w:val="00593DD3"/>
    <w:rsid w:val="005C1536"/>
    <w:rsid w:val="006348ED"/>
    <w:rsid w:val="00647972"/>
    <w:rsid w:val="0065386A"/>
    <w:rsid w:val="00667EF4"/>
    <w:rsid w:val="006952F5"/>
    <w:rsid w:val="007741AC"/>
    <w:rsid w:val="007A2E01"/>
    <w:rsid w:val="007C4D92"/>
    <w:rsid w:val="007C53E5"/>
    <w:rsid w:val="007D7DA8"/>
    <w:rsid w:val="008B0E89"/>
    <w:rsid w:val="008C6423"/>
    <w:rsid w:val="008E0692"/>
    <w:rsid w:val="009116FE"/>
    <w:rsid w:val="00914CF9"/>
    <w:rsid w:val="00951816"/>
    <w:rsid w:val="0096132C"/>
    <w:rsid w:val="009D53AD"/>
    <w:rsid w:val="009F3956"/>
    <w:rsid w:val="00A459CF"/>
    <w:rsid w:val="00A9400B"/>
    <w:rsid w:val="00AC1FA6"/>
    <w:rsid w:val="00AF2A01"/>
    <w:rsid w:val="00BD1FFB"/>
    <w:rsid w:val="00C856BC"/>
    <w:rsid w:val="00CA40E8"/>
    <w:rsid w:val="00CA594B"/>
    <w:rsid w:val="00CD72F6"/>
    <w:rsid w:val="00D03B1F"/>
    <w:rsid w:val="00D60084"/>
    <w:rsid w:val="00DB2898"/>
    <w:rsid w:val="00DB2AA5"/>
    <w:rsid w:val="00DB79A9"/>
    <w:rsid w:val="00E74288"/>
    <w:rsid w:val="00E81D06"/>
    <w:rsid w:val="00EA6841"/>
    <w:rsid w:val="00EE39B0"/>
    <w:rsid w:val="00F132D1"/>
    <w:rsid w:val="00F14CA7"/>
    <w:rsid w:val="00F46C40"/>
    <w:rsid w:val="00F65F72"/>
    <w:rsid w:val="00FB2198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87B7"/>
  <w15:chartTrackingRefBased/>
  <w15:docId w15:val="{E27E2B3A-3708-4BA7-A213-1CD672CD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3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731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731F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7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Table-Normal,RSHB_Table-Normal,Предусловия,Абзац маркированнный,UL,1. Абзац списка,Булит 1,Use Case List Paragraph,FooterText,Paragraphe de liste1,Bulletr List Paragraph,列出段落,列出段落1,List Paragraph2,List Paragraph21,Headding 3"/>
    <w:basedOn w:val="a"/>
    <w:link w:val="a6"/>
    <w:uiPriority w:val="1"/>
    <w:qFormat/>
    <w:rsid w:val="005731F9"/>
    <w:pPr>
      <w:suppressAutoHyphens/>
      <w:ind w:left="720"/>
      <w:contextualSpacing/>
    </w:pPr>
    <w:rPr>
      <w:sz w:val="24"/>
      <w:szCs w:val="24"/>
      <w:lang w:eastAsia="zh-CN"/>
    </w:rPr>
  </w:style>
  <w:style w:type="paragraph" w:styleId="a7">
    <w:name w:val="Body Text Indent"/>
    <w:basedOn w:val="a"/>
    <w:link w:val="a8"/>
    <w:uiPriority w:val="99"/>
    <w:semiHidden/>
    <w:unhideWhenUsed/>
    <w:rsid w:val="002D780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D780A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aliases w:val="Table-Normal Знак,RSHB_Table-Normal Знак,Предусловия Знак,Абзац маркированнный Знак,UL Знак,1. Абзац списка Знак,Булит 1 Знак,Use Case List Paragraph Знак,FooterText Знак,Paragraphe de liste1 Знак,Bulletr List Paragraph Знак,列出段落 Знак"/>
    <w:link w:val="a5"/>
    <w:uiPriority w:val="1"/>
    <w:qFormat/>
    <w:locked/>
    <w:rsid w:val="007A2E0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01">
    <w:name w:val="fontstyle01"/>
    <w:basedOn w:val="a0"/>
    <w:rsid w:val="00593D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Numberedr">
    <w:name w:val="Numbered_r"/>
    <w:basedOn w:val="a"/>
    <w:rsid w:val="00207E0C"/>
    <w:pPr>
      <w:tabs>
        <w:tab w:val="num" w:pos="567"/>
      </w:tabs>
      <w:spacing w:after="240"/>
      <w:ind w:left="567" w:hanging="567"/>
    </w:pPr>
  </w:style>
  <w:style w:type="paragraph" w:styleId="a9">
    <w:name w:val="Balloon Text"/>
    <w:basedOn w:val="a"/>
    <w:link w:val="aa"/>
    <w:uiPriority w:val="99"/>
    <w:semiHidden/>
    <w:unhideWhenUsed/>
    <w:rsid w:val="00F65F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5F72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B0E8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8B0E89"/>
  </w:style>
  <w:style w:type="character" w:customStyle="1" w:styleId="ad">
    <w:name w:val="Текст примечания Знак"/>
    <w:basedOn w:val="a0"/>
    <w:link w:val="ac"/>
    <w:uiPriority w:val="99"/>
    <w:rsid w:val="008B0E89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B0E8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B0E8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653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6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EB919-F2FE-4106-8B02-C81273E1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Тычкова Наталия Валерьевна</dc:creator>
  <cp:keywords/>
  <dc:description/>
  <cp:lastModifiedBy>Alborova, Valeriya</cp:lastModifiedBy>
  <cp:revision>2</cp:revision>
  <cp:lastPrinted>2026-03-24T12:12:00Z</cp:lastPrinted>
  <dcterms:created xsi:type="dcterms:W3CDTF">2026-10-16T15:33:00Z</dcterms:created>
  <dcterms:modified xsi:type="dcterms:W3CDTF">2026-10-16T15:33:00Z</dcterms:modified>
</cp:coreProperties>
</file>